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5C77" w14:textId="77777777" w:rsidR="00DD19AB" w:rsidRDefault="00DD19AB" w:rsidP="00B96D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2C1268C" w14:textId="44760220" w:rsidR="00F10CAB" w:rsidRDefault="002D4947" w:rsidP="00B96D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891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employment as Teacher I (Primary) checklist</w:t>
      </w:r>
    </w:p>
    <w:p w14:paraId="6877CB94" w14:textId="77777777" w:rsidR="00B96D67" w:rsidRPr="00F10CAB" w:rsidRDefault="00B96D67" w:rsidP="00B96D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8BBB91" w14:textId="69A790C6" w:rsid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CAB">
        <w:rPr>
          <w:rFonts w:ascii="Times New Roman" w:hAnsi="Times New Roman" w:cs="Times New Roman"/>
          <w:b/>
          <w:bCs/>
          <w:sz w:val="24"/>
          <w:szCs w:val="24"/>
        </w:rPr>
        <w:t xml:space="preserve">In order for person’s Application for Employment to be considered complete and therefore eligible, the following documents are </w:t>
      </w:r>
      <w:r w:rsidR="00F10CAB" w:rsidRPr="00F10CAB">
        <w:rPr>
          <w:rFonts w:ascii="Times New Roman" w:hAnsi="Times New Roman" w:cs="Times New Roman"/>
          <w:b/>
          <w:bCs/>
          <w:sz w:val="24"/>
          <w:szCs w:val="24"/>
        </w:rPr>
        <w:t>required:</w:t>
      </w:r>
      <w:r w:rsidR="00F10CA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17AF44A5" w14:textId="77777777" w:rsidR="00B96D67" w:rsidRPr="00F10CAB" w:rsidRDefault="00B96D67" w:rsidP="00B96D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D6890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 xml:space="preserve"> Updated Curriculum Vitae </w:t>
      </w:r>
    </w:p>
    <w:p w14:paraId="1B113208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Birth Certificate (Polymer):-</w:t>
      </w:r>
    </w:p>
    <w:p w14:paraId="7DB92EF3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 xml:space="preserve">NOTE: If the Birth Certificate does not carry a First Name or the name stated on the </w:t>
      </w:r>
    </w:p>
    <w:p w14:paraId="444B1C82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 xml:space="preserve"> Birth Certificate is incorrect in any way, an Affidavit must be attached </w:t>
      </w:r>
    </w:p>
    <w:p w14:paraId="1091875D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 Marriage Certificate (Polymer)</w:t>
      </w:r>
    </w:p>
    <w:p w14:paraId="3A02AFFC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Affidavit pertaining to any omission of name from Birth Certificate or any other legal documents</w:t>
      </w:r>
    </w:p>
    <w:p w14:paraId="14262F0A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Deed Poll/Legal Documents pertaining to any change/omission of name</w:t>
      </w:r>
    </w:p>
    <w:p w14:paraId="17E759F8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Documentation showing proof of citizenship (if not born in Trinidad and Tobago)</w:t>
      </w:r>
    </w:p>
    <w:p w14:paraId="21732F93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Legible and clearly printed copies of Academic Certificates</w:t>
      </w:r>
    </w:p>
    <w:p w14:paraId="5AF4E1E2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Two (2) references with contact information (non-teachers and must be less than six months)</w:t>
      </w:r>
    </w:p>
    <w:p w14:paraId="7F8A7FE0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 Certificate of Good Character (receipt accepted)</w:t>
      </w:r>
    </w:p>
    <w:p w14:paraId="79357BF6" w14:textId="36F09C7C" w:rsid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 xml:space="preserve"> Teachers registration number </w:t>
      </w:r>
    </w:p>
    <w:p w14:paraId="460D95CA" w14:textId="77777777" w:rsidR="00F10CAB" w:rsidRPr="00F10CAB" w:rsidRDefault="00F10CAB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FF75D" w14:textId="76E18346" w:rsidR="00DD19AB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CAB">
        <w:rPr>
          <w:rFonts w:ascii="Times New Roman" w:hAnsi="Times New Roman" w:cs="Times New Roman"/>
          <w:b/>
          <w:bCs/>
          <w:sz w:val="24"/>
          <w:szCs w:val="24"/>
        </w:rPr>
        <w:t>APPLICANTS ARE ADVISED:-</w:t>
      </w:r>
    </w:p>
    <w:p w14:paraId="0F6689FD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▪ that detailed information and relevant experience as it pertains to the office advertised should be clearly outlined in the Curriculum Vitae and attached;</w:t>
      </w:r>
    </w:p>
    <w:p w14:paraId="6BC87232" w14:textId="77777777" w:rsidR="002D4947" w:rsidRPr="00F10CAB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▪ to ensure a VALID telephone number, postal address and email contact are provided for your reference;</w:t>
      </w:r>
    </w:p>
    <w:p w14:paraId="03D1C65A" w14:textId="77777777" w:rsidR="002D4947" w:rsidRDefault="002D4947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813806"/>
      <w:r w:rsidRPr="00F10CAB">
        <w:rPr>
          <w:rFonts w:ascii="Times New Roman" w:hAnsi="Times New Roman" w:cs="Times New Roman"/>
          <w:sz w:val="24"/>
          <w:szCs w:val="24"/>
        </w:rPr>
        <w:t xml:space="preserve">▪ legible and clear copies of </w:t>
      </w:r>
      <w:bookmarkEnd w:id="1"/>
      <w:r w:rsidRPr="00F10CAB">
        <w:rPr>
          <w:rFonts w:ascii="Times New Roman" w:hAnsi="Times New Roman" w:cs="Times New Roman"/>
          <w:sz w:val="24"/>
          <w:szCs w:val="24"/>
        </w:rPr>
        <w:t>all supporting certificates/documents must be uploaded with the application;</w:t>
      </w:r>
    </w:p>
    <w:p w14:paraId="72EB8841" w14:textId="77777777" w:rsidR="00DD19AB" w:rsidRDefault="00DD19AB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4AE7" w14:textId="77777777" w:rsidR="00DD19AB" w:rsidRPr="00DD19AB" w:rsidRDefault="00DD19AB" w:rsidP="00DD1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EDUCATION SKILLS &amp; SPECIALISED TECHNIQUES:</w:t>
      </w:r>
    </w:p>
    <w:p w14:paraId="3CD66778" w14:textId="77777777" w:rsidR="00DD19AB" w:rsidRPr="00DD19AB" w:rsidRDefault="00DD19AB" w:rsidP="00DD1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084C417C" w14:textId="77777777" w:rsidR="00DD19AB" w:rsidRPr="00DD19AB" w:rsidRDefault="00DD19AB" w:rsidP="00DD19A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sz w:val="24"/>
          <w:szCs w:val="24"/>
          <w:lang w:val="en-GB"/>
        </w:rPr>
        <w:t>Five (5) CXC subjects General Proficiency Level - Grades I, II or III (Grade III from 1998) (including English Language, Mathematics, and a Science subject.)</w:t>
      </w:r>
    </w:p>
    <w:p w14:paraId="7078F22F" w14:textId="77777777" w:rsidR="00DD19AB" w:rsidRPr="00DD19AB" w:rsidRDefault="00DD19AB" w:rsidP="00DD19AB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Or</w:t>
      </w:r>
    </w:p>
    <w:p w14:paraId="6AEFE17E" w14:textId="77777777" w:rsidR="00DD19AB" w:rsidRPr="00DD19AB" w:rsidRDefault="00DD19AB" w:rsidP="00DD19AB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General Certificate of Education (GCE) – Grade A, B or C</w:t>
      </w:r>
      <w:r w:rsidRPr="00DD19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(including English Language, Mathematics, and a Science subject.) </w:t>
      </w:r>
    </w:p>
    <w:p w14:paraId="0FAA98AF" w14:textId="77777777" w:rsid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</w:t>
      </w:r>
    </w:p>
    <w:p w14:paraId="668B0ED9" w14:textId="77777777" w:rsid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9ABA785" w14:textId="77777777" w:rsid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049455C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EB0396F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</w:t>
      </w:r>
      <w:r w:rsidRPr="00DD19A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And</w:t>
      </w:r>
    </w:p>
    <w:p w14:paraId="69981237" w14:textId="77777777" w:rsidR="00DD19AB" w:rsidRPr="00DD19AB" w:rsidRDefault="00DD19AB" w:rsidP="00DD19AB">
      <w:pPr>
        <w:numPr>
          <w:ilvl w:val="0"/>
          <w:numId w:val="6"/>
        </w:numPr>
        <w:spacing w:after="0" w:line="360" w:lineRule="auto"/>
        <w:ind w:left="1134" w:hanging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Certification in teaching as evidenced by the possession of a Teacher’s Diploma or equivalent Bachelor of Education Degrees as approved by the Chief Personnel Officer as follows: </w:t>
      </w:r>
    </w:p>
    <w:p w14:paraId="09FFBF58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14:paraId="335C5402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University of Trinidad and Tobago</w:t>
      </w:r>
    </w:p>
    <w:p w14:paraId="780F9DAD" w14:textId="77777777" w:rsidR="00DD19AB" w:rsidRPr="00DD19AB" w:rsidRDefault="00DD19AB" w:rsidP="00DD19A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Education (B.Ed.) with specialization in: </w:t>
      </w:r>
    </w:p>
    <w:p w14:paraId="0A20E498" w14:textId="77777777" w:rsidR="00DD19AB" w:rsidRPr="00DD19AB" w:rsidRDefault="00DD19AB" w:rsidP="00DD19A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Primary </w:t>
      </w:r>
    </w:p>
    <w:p w14:paraId="2AEE60AE" w14:textId="77777777" w:rsidR="00DD19AB" w:rsidRPr="00DD19AB" w:rsidRDefault="00DD19AB" w:rsidP="00DD19A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Early Childhood Care Education (ECCE) </w:t>
      </w:r>
    </w:p>
    <w:p w14:paraId="15FFB54D" w14:textId="77777777" w:rsidR="00DD19AB" w:rsidRPr="00DD19AB" w:rsidRDefault="00DD19AB" w:rsidP="00DD19A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Special Needs Education </w:t>
      </w:r>
    </w:p>
    <w:p w14:paraId="0DDB0665" w14:textId="77777777" w:rsidR="00DD19AB" w:rsidRPr="00DD19AB" w:rsidRDefault="00DD19AB" w:rsidP="00DD19A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69105BE" w14:textId="77777777" w:rsidR="00DD19AB" w:rsidRPr="00DD19AB" w:rsidRDefault="00DD19AB" w:rsidP="00DD19AB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Catholic Religious Education Development Institute (CREDI)</w:t>
      </w:r>
    </w:p>
    <w:p w14:paraId="24961494" w14:textId="77777777" w:rsidR="00DD19AB" w:rsidRPr="00DD19AB" w:rsidRDefault="00DD19AB" w:rsidP="00DD19A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Education Degree (Primary) </w:t>
      </w:r>
    </w:p>
    <w:p w14:paraId="2CA04157" w14:textId="77777777" w:rsidR="00DD19AB" w:rsidRPr="00DD19AB" w:rsidRDefault="00DD19AB" w:rsidP="00DD19A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AF77CB3" w14:textId="77777777" w:rsidR="00DD19AB" w:rsidRPr="00DD19AB" w:rsidRDefault="00DD19AB" w:rsidP="00DD19AB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The University of the West Indies (The UWI)</w:t>
      </w:r>
    </w:p>
    <w:p w14:paraId="2377AD8E" w14:textId="77777777" w:rsidR="00DD19AB" w:rsidRPr="00DD19AB" w:rsidRDefault="00DD19AB" w:rsidP="00DD19A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Education in Early Childhood Care Education (ECCE) </w:t>
      </w:r>
    </w:p>
    <w:p w14:paraId="4149E1D9" w14:textId="77777777" w:rsidR="00DD19AB" w:rsidRPr="00DD19AB" w:rsidRDefault="00DD19AB" w:rsidP="00DD19A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Education Degree (Primary) </w:t>
      </w:r>
    </w:p>
    <w:p w14:paraId="4A6A23B0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14:paraId="64E7F951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UWI Roytec in collaboration with the University of New Brunswick</w:t>
      </w:r>
    </w:p>
    <w:p w14:paraId="32548539" w14:textId="77777777" w:rsidR="00DD19AB" w:rsidRDefault="00DD19AB" w:rsidP="00DD19AB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Education for Primary School Teacher (General) </w:t>
      </w:r>
    </w:p>
    <w:p w14:paraId="577ED0D4" w14:textId="77777777" w:rsidR="00DD19AB" w:rsidRPr="00DD19AB" w:rsidRDefault="00DD19AB" w:rsidP="00DD19AB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F87ABA7" w14:textId="77777777" w:rsidR="00DD19AB" w:rsidRPr="00DD19AB" w:rsidRDefault="00DD19AB" w:rsidP="00DD1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t>University of Southern Caribbean (USC)</w:t>
      </w:r>
    </w:p>
    <w:p w14:paraId="42D11E9A" w14:textId="77777777" w:rsidR="00DD19AB" w:rsidRPr="00DD19AB" w:rsidRDefault="00DD19AB" w:rsidP="00DD19A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D19A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Bachelor of Science in Elementary Education </w:t>
      </w:r>
    </w:p>
    <w:p w14:paraId="022FF56D" w14:textId="77777777" w:rsidR="00B24F51" w:rsidRPr="00F10CAB" w:rsidRDefault="00B24F51" w:rsidP="00B96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6434" w14:textId="77777777" w:rsidR="002D4947" w:rsidRPr="00F10CAB" w:rsidRDefault="002D4947" w:rsidP="00F10C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▪ that all copies must be legible and clearly printed; and</w:t>
      </w:r>
    </w:p>
    <w:p w14:paraId="154BE746" w14:textId="3E747AF5" w:rsidR="002D4947" w:rsidRPr="00B96D67" w:rsidRDefault="002D4947" w:rsidP="00F10CA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CAB">
        <w:rPr>
          <w:rFonts w:ascii="Times New Roman" w:hAnsi="Times New Roman" w:cs="Times New Roman"/>
          <w:sz w:val="24"/>
          <w:szCs w:val="24"/>
        </w:rPr>
        <w:t>▪ to check regularly for updates on the Ministry of Education website at the link</w:t>
      </w:r>
      <w:r w:rsidR="00B96D67">
        <w:rPr>
          <w:rFonts w:ascii="Times New Roman" w:hAnsi="Times New Roman" w:cs="Times New Roman"/>
          <w:sz w:val="24"/>
          <w:szCs w:val="24"/>
        </w:rPr>
        <w:t xml:space="preserve">   </w:t>
      </w:r>
      <w:r w:rsidR="00B96D67" w:rsidRPr="00B96D67">
        <w:rPr>
          <w:rFonts w:ascii="Times New Roman" w:hAnsi="Times New Roman" w:cs="Times New Roman"/>
          <w:b/>
          <w:bCs/>
          <w:sz w:val="24"/>
          <w:szCs w:val="24"/>
        </w:rPr>
        <w:t>www.moe.gov.tt</w:t>
      </w:r>
    </w:p>
    <w:p w14:paraId="6A1291D9" w14:textId="77777777" w:rsidR="002D4947" w:rsidRPr="00F10CAB" w:rsidRDefault="002D4947" w:rsidP="00F10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D4947" w:rsidRPr="00F10CAB" w:rsidSect="00F10CAB">
      <w:pgSz w:w="11906" w:h="16838"/>
      <w:pgMar w:top="45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1C"/>
    <w:multiLevelType w:val="hybridMultilevel"/>
    <w:tmpl w:val="212CF07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53F"/>
    <w:multiLevelType w:val="hybridMultilevel"/>
    <w:tmpl w:val="D958C4A2"/>
    <w:lvl w:ilvl="0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716BD"/>
    <w:multiLevelType w:val="hybridMultilevel"/>
    <w:tmpl w:val="3ADA338C"/>
    <w:lvl w:ilvl="0" w:tplc="5F90B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3F57"/>
    <w:multiLevelType w:val="hybridMultilevel"/>
    <w:tmpl w:val="3806ADE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7E8"/>
    <w:multiLevelType w:val="hybridMultilevel"/>
    <w:tmpl w:val="59FEC4F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0194"/>
    <w:multiLevelType w:val="hybridMultilevel"/>
    <w:tmpl w:val="77FA58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3150"/>
    <w:multiLevelType w:val="hybridMultilevel"/>
    <w:tmpl w:val="A2285E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21C7F"/>
    <w:multiLevelType w:val="hybridMultilevel"/>
    <w:tmpl w:val="6A2ED6FA"/>
    <w:lvl w:ilvl="0" w:tplc="6DEC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E33BC">
      <w:start w:val="1"/>
      <w:numFmt w:val="lowerRoman"/>
      <w:lvlText w:val="(%2)"/>
      <w:lvlJc w:val="left"/>
      <w:pPr>
        <w:ind w:left="1800" w:hanging="720"/>
      </w:pPr>
      <w:rPr>
        <w:rFonts w:hint="default"/>
        <w:b w:val="0"/>
      </w:rPr>
    </w:lvl>
    <w:lvl w:ilvl="2" w:tplc="D59085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2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F2AA4"/>
    <w:multiLevelType w:val="hybridMultilevel"/>
    <w:tmpl w:val="3C7A74CC"/>
    <w:lvl w:ilvl="0" w:tplc="1D161D0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B1683"/>
    <w:multiLevelType w:val="hybridMultilevel"/>
    <w:tmpl w:val="16228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34D7D87"/>
    <w:multiLevelType w:val="hybridMultilevel"/>
    <w:tmpl w:val="B6CA0BF8"/>
    <w:lvl w:ilvl="0" w:tplc="365E06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EE6C36"/>
    <w:multiLevelType w:val="hybridMultilevel"/>
    <w:tmpl w:val="9CE2020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41523"/>
    <w:multiLevelType w:val="hybridMultilevel"/>
    <w:tmpl w:val="2398BF1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47"/>
    <w:rsid w:val="00144149"/>
    <w:rsid w:val="002D4947"/>
    <w:rsid w:val="002D60A8"/>
    <w:rsid w:val="00575AEE"/>
    <w:rsid w:val="00691747"/>
    <w:rsid w:val="00871544"/>
    <w:rsid w:val="008979A2"/>
    <w:rsid w:val="00B24F51"/>
    <w:rsid w:val="00B96D67"/>
    <w:rsid w:val="00D16F5C"/>
    <w:rsid w:val="00DC6100"/>
    <w:rsid w:val="00DD19AB"/>
    <w:rsid w:val="00E43113"/>
    <w:rsid w:val="00E726AB"/>
    <w:rsid w:val="00F10CAB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7F6A"/>
  <w15:chartTrackingRefBased/>
  <w15:docId w15:val="{44147B86-C882-4D0B-826D-94D4A41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7"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4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Hosein</dc:creator>
  <cp:keywords/>
  <dc:description/>
  <cp:lastModifiedBy>Melisa Fernandez</cp:lastModifiedBy>
  <cp:revision>2</cp:revision>
  <cp:lastPrinted>2023-12-06T13:14:00Z</cp:lastPrinted>
  <dcterms:created xsi:type="dcterms:W3CDTF">2024-01-11T13:50:00Z</dcterms:created>
  <dcterms:modified xsi:type="dcterms:W3CDTF">2024-01-11T13:50:00Z</dcterms:modified>
</cp:coreProperties>
</file>